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3F5" w:rsidRPr="00EB53F5" w:rsidRDefault="00446001" w:rsidP="00EB53F5">
      <w:pPr>
        <w:tabs>
          <w:tab w:val="left" w:pos="3210"/>
        </w:tabs>
        <w:spacing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446001">
        <w:rPr>
          <w:b/>
          <w:noProof/>
          <w:lang w:eastAsia="ru-RU"/>
        </w:rPr>
        <w:t xml:space="preserve">Приложение №б/н к Техническому заданию по объекту: </w:t>
      </w:r>
      <w:r w:rsidR="00EB53F5" w:rsidRPr="00EB53F5">
        <w:rPr>
          <w:rFonts w:ascii="Tahoma" w:eastAsia="Calibri" w:hAnsi="Tahoma" w:cs="Tahoma"/>
          <w:b/>
          <w:bCs/>
          <w:iCs/>
          <w:sz w:val="20"/>
          <w:szCs w:val="20"/>
        </w:rPr>
        <w:t>«</w:t>
      </w:r>
      <w:r w:rsidR="00EB53F5" w:rsidRPr="00EB53F5">
        <w:rPr>
          <w:rFonts w:ascii="Tahoma" w:hAnsi="Tahoma" w:cs="Tahoma"/>
          <w:b/>
          <w:bCs/>
          <w:iCs/>
          <w:sz w:val="20"/>
          <w:szCs w:val="20"/>
        </w:rPr>
        <w:t>Перекладка</w:t>
      </w:r>
      <w:r w:rsidR="00EB53F5" w:rsidRPr="00EB53F5">
        <w:rPr>
          <w:rFonts w:ascii="Tahoma" w:eastAsia="Calibri" w:hAnsi="Tahoma" w:cs="Tahoma"/>
          <w:b/>
          <w:bCs/>
          <w:iCs/>
          <w:sz w:val="20"/>
          <w:szCs w:val="20"/>
        </w:rPr>
        <w:t xml:space="preserve"> канализационных сетей ф150-200мм на участке от КК922 до КК155 в районе ул</w:t>
      </w:r>
      <w:proofErr w:type="gramStart"/>
      <w:r w:rsidR="00EB53F5" w:rsidRPr="00EB53F5">
        <w:rPr>
          <w:rFonts w:ascii="Tahoma" w:eastAsia="Calibri" w:hAnsi="Tahoma" w:cs="Tahoma"/>
          <w:b/>
          <w:bCs/>
          <w:iCs/>
          <w:sz w:val="20"/>
          <w:szCs w:val="20"/>
        </w:rPr>
        <w:t>.А</w:t>
      </w:r>
      <w:proofErr w:type="gramEnd"/>
      <w:r w:rsidR="00EB53F5" w:rsidRPr="00EB53F5">
        <w:rPr>
          <w:rFonts w:ascii="Tahoma" w:eastAsia="Calibri" w:hAnsi="Tahoma" w:cs="Tahoma"/>
          <w:b/>
          <w:bCs/>
          <w:iCs/>
          <w:sz w:val="20"/>
          <w:szCs w:val="20"/>
        </w:rPr>
        <w:t>нохина, 18в» г.Петрозаводск</w:t>
      </w:r>
    </w:p>
    <w:p w:rsidR="00446001" w:rsidRDefault="00331595" w:rsidP="00395BE2">
      <w:pPr>
        <w:ind w:left="-284"/>
      </w:pPr>
      <w:r>
        <w:rPr>
          <w:noProof/>
          <w:lang w:eastAsia="ru-RU"/>
        </w:rPr>
        <w:drawing>
          <wp:inline distT="0" distB="0" distL="0" distR="0">
            <wp:extent cx="6460772" cy="3984978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0648" cy="3984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001" w:rsidRPr="00181E48" w:rsidRDefault="00446001" w:rsidP="00446001">
      <w:pPr>
        <w:tabs>
          <w:tab w:val="left" w:pos="3210"/>
        </w:tabs>
        <w:spacing w:line="240" w:lineRule="auto"/>
        <w:jc w:val="right"/>
        <w:rPr>
          <w:rFonts w:ascii="Tahoma" w:hAnsi="Tahoma" w:cs="Tahoma"/>
          <w:b/>
          <w:bCs/>
          <w:iCs/>
          <w:sz w:val="20"/>
          <w:szCs w:val="20"/>
        </w:rPr>
      </w:pPr>
      <w:r w:rsidRPr="00181E48">
        <w:rPr>
          <w:b/>
          <w:noProof/>
          <w:lang w:eastAsia="ru-RU"/>
        </w:rPr>
        <w:t xml:space="preserve">Приложение №б/н к Техническому заданию по объекту: </w:t>
      </w:r>
      <w:r w:rsidRPr="00181E48">
        <w:rPr>
          <w:rFonts w:ascii="Tahoma" w:hAnsi="Tahoma" w:cs="Tahoma"/>
          <w:b/>
          <w:bCs/>
          <w:iCs/>
          <w:sz w:val="20"/>
          <w:szCs w:val="20"/>
        </w:rPr>
        <w:t>«</w:t>
      </w:r>
      <w:r w:rsidR="00181E48" w:rsidRPr="00181E48">
        <w:rPr>
          <w:rFonts w:ascii="Tahoma" w:hAnsi="Tahoma" w:cs="Tahoma"/>
          <w:b/>
          <w:bCs/>
          <w:iCs/>
          <w:sz w:val="20"/>
          <w:szCs w:val="20"/>
        </w:rPr>
        <w:t>Замене участка канализационной сети L=138 м ф=160 мм от ул</w:t>
      </w:r>
      <w:proofErr w:type="gramStart"/>
      <w:r w:rsidR="00181E48" w:rsidRPr="00181E48">
        <w:rPr>
          <w:rFonts w:ascii="Tahoma" w:hAnsi="Tahoma" w:cs="Tahoma"/>
          <w:b/>
          <w:bCs/>
          <w:iCs/>
          <w:sz w:val="20"/>
          <w:szCs w:val="20"/>
        </w:rPr>
        <w:t>.С</w:t>
      </w:r>
      <w:proofErr w:type="gramEnd"/>
      <w:r w:rsidR="00181E48" w:rsidRPr="00181E48">
        <w:rPr>
          <w:rFonts w:ascii="Tahoma" w:hAnsi="Tahoma" w:cs="Tahoma"/>
          <w:b/>
          <w:bCs/>
          <w:iCs/>
          <w:sz w:val="20"/>
          <w:szCs w:val="20"/>
        </w:rPr>
        <w:t xml:space="preserve">троительная, 1,3 п.Мелиоративный, </w:t>
      </w:r>
      <w:proofErr w:type="spellStart"/>
      <w:r w:rsidR="00181E48" w:rsidRPr="00181E48">
        <w:rPr>
          <w:rFonts w:ascii="Tahoma" w:hAnsi="Tahoma" w:cs="Tahoma"/>
          <w:b/>
          <w:bCs/>
          <w:iCs/>
          <w:sz w:val="20"/>
          <w:szCs w:val="20"/>
        </w:rPr>
        <w:t>Прионежского</w:t>
      </w:r>
      <w:proofErr w:type="spellEnd"/>
      <w:r w:rsidR="00181E48" w:rsidRPr="00181E48">
        <w:rPr>
          <w:rFonts w:ascii="Tahoma" w:hAnsi="Tahoma" w:cs="Tahoma"/>
          <w:b/>
          <w:bCs/>
          <w:iCs/>
          <w:sz w:val="20"/>
          <w:szCs w:val="20"/>
        </w:rPr>
        <w:t xml:space="preserve"> района (на участке от КК54 до КК18)</w:t>
      </w:r>
      <w:r w:rsidRPr="00181E48">
        <w:rPr>
          <w:rFonts w:ascii="Tahoma" w:hAnsi="Tahoma" w:cs="Tahoma"/>
          <w:b/>
          <w:bCs/>
          <w:iCs/>
          <w:sz w:val="20"/>
          <w:szCs w:val="20"/>
        </w:rPr>
        <w:t>»</w:t>
      </w:r>
    </w:p>
    <w:p w:rsidR="00181E48" w:rsidRPr="00446001" w:rsidRDefault="00181E48" w:rsidP="00446001">
      <w:pPr>
        <w:tabs>
          <w:tab w:val="left" w:pos="3210"/>
        </w:tabs>
        <w:spacing w:line="240" w:lineRule="auto"/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ru-RU"/>
        </w:rPr>
        <w:drawing>
          <wp:inline distT="0" distB="0" distL="0" distR="0">
            <wp:extent cx="5926754" cy="3883378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3883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001" w:rsidRDefault="00395BE2" w:rsidP="00395BE2">
      <w:pPr>
        <w:ind w:left="-851"/>
        <w:jc w:val="center"/>
      </w:pPr>
      <w:r>
        <w:t>Начальник цеха (</w:t>
      </w:r>
      <w:proofErr w:type="spellStart"/>
      <w:r>
        <w:t>НСиС</w:t>
      </w:r>
      <w:proofErr w:type="spellEnd"/>
      <w:r>
        <w:t>) АО «</w:t>
      </w:r>
      <w:proofErr w:type="spellStart"/>
      <w:r>
        <w:t>ПКС-Водоканал</w:t>
      </w:r>
      <w:proofErr w:type="spellEnd"/>
      <w:r>
        <w:t>»                                    Д.В.Пикульский</w:t>
      </w:r>
    </w:p>
    <w:p w:rsidR="00395BE2" w:rsidRDefault="00395BE2" w:rsidP="00446001">
      <w:pPr>
        <w:ind w:left="-851"/>
      </w:pPr>
    </w:p>
    <w:sectPr w:rsidR="00395BE2" w:rsidSect="00395B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6001"/>
    <w:rsid w:val="00181E48"/>
    <w:rsid w:val="001F6030"/>
    <w:rsid w:val="0021018C"/>
    <w:rsid w:val="00313615"/>
    <w:rsid w:val="00331595"/>
    <w:rsid w:val="00395BE2"/>
    <w:rsid w:val="00446001"/>
    <w:rsid w:val="0086063E"/>
    <w:rsid w:val="00B13B19"/>
    <w:rsid w:val="00EB5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0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PCS\d.pikulskiy (WST-VAR-020)</dc:creator>
  <cp:keywords/>
  <dc:description/>
  <cp:lastModifiedBy>PCS\d.pikulskiy (WST-VAR-020)</cp:lastModifiedBy>
  <cp:revision>3</cp:revision>
  <cp:lastPrinted>2018-11-12T10:23:00Z</cp:lastPrinted>
  <dcterms:created xsi:type="dcterms:W3CDTF">2018-11-12T10:24:00Z</dcterms:created>
  <dcterms:modified xsi:type="dcterms:W3CDTF">2018-11-12T10:28:00Z</dcterms:modified>
</cp:coreProperties>
</file>